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0001310622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DAKTRONICS, INC.</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001-38747</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201 Daktronics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Brookings</w:t>
      </w:r>
    </w:p>
    <w:p>
      <w:pPr>
        <w:ind w:left="1"/>
        <w:spacing w:after="0" w:line="230" w:lineRule="auto"/>
        <w:rPr>
          <w:sz w:val="20"/>
          <w:szCs w:val="20"/>
          <w:color w:val="auto"/>
        </w:rPr>
      </w:pPr>
      <w:r>
        <w:rPr>
          <w:rFonts w:ascii="Times New Roman" w:cs="Times New Roman" w:eastAsia="Times New Roman" w:hAnsi="Times New Roman"/>
          <w:sz w:val="22"/>
          <w:szCs w:val="22"/>
          <w:color w:val="auto"/>
        </w:rPr>
        <w:t>SOUTH DAKOTA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57006</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692-0200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BRADLEY T WIEMANN</w:t>
      </w:r>
    </w:p>
    <w:p>
      <w:pPr>
        <w:spacing w:after="0" w:line="56"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4584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98234.20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48747817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04/30/2008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694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04/30/2008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04/30/2007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04/30/2007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10/31/2006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529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10/31/2006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10/31/2007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667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10/31/2007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04/28/2006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04/28/2006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7"/>
              </w:rPr>
              <w:t>10/31/2008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1598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10/31/2008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-2004695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-1318895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-975995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01/20/2026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Bradley Wiemann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2026-01-20T16:05:21Z</dcterms:created>
  <dcterms:modified xsi:type="dcterms:W3CDTF">2026-01-20T16:05:21Z</dcterms:modified>
</cp:coreProperties>
</file>